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126E" w:rsidRDefault="00C3126E" w:rsidP="00C3126E">
      <w:pPr>
        <w:pStyle w:val="NormalWeb"/>
      </w:pPr>
      <w:r>
        <w:rPr>
          <w:rStyle w:val="Strong"/>
        </w:rPr>
        <w:t xml:space="preserve">In-House Awards &amp; Scholarships </w:t>
      </w:r>
    </w:p>
    <w:p w:rsidR="00C3126E" w:rsidRDefault="00C3126E" w:rsidP="00C3126E">
      <w:pPr>
        <w:pStyle w:val="NormalWeb"/>
      </w:pPr>
      <w:r>
        <w:t xml:space="preserve">If you are a grade 12 student who has volunteered your time either in the community or at Ardrossan Jr. Sr. during your high school years, and you have plans for </w:t>
      </w:r>
      <w:proofErr w:type="spellStart"/>
      <w:r>
        <w:t>post-secondary</w:t>
      </w:r>
      <w:proofErr w:type="spellEnd"/>
      <w:r>
        <w:t xml:space="preserve"> education, and/or you are in a position of financial need, please </w:t>
      </w:r>
      <w:r>
        <w:t xml:space="preserve">complete the </w:t>
      </w:r>
      <w:proofErr w:type="gramStart"/>
      <w:r>
        <w:t>In House</w:t>
      </w:r>
      <w:proofErr w:type="gramEnd"/>
      <w:r>
        <w:t xml:space="preserve"> Awards and Scholarship Application Package. Deadline to submit </w:t>
      </w:r>
      <w:r>
        <w:t>is April 30</w:t>
      </w:r>
      <w:r>
        <w:t xml:space="preserve">, except for the RICOH and Kevin </w:t>
      </w:r>
      <w:proofErr w:type="spellStart"/>
      <w:r>
        <w:t>Gaetz</w:t>
      </w:r>
      <w:proofErr w:type="spellEnd"/>
      <w:r>
        <w:t xml:space="preserve"> (due April 14</w:t>
      </w:r>
      <w:r w:rsidRPr="00C3126E">
        <w:rPr>
          <w:vertAlign w:val="superscript"/>
        </w:rPr>
        <w:t>th</w:t>
      </w:r>
      <w:r>
        <w:t xml:space="preserve">. </w:t>
      </w:r>
      <w:r>
        <w:rPr>
          <w:rStyle w:val="Strong"/>
        </w:rPr>
        <w:t>These are awarded and presented at the fall awards night after graduation.</w:t>
      </w:r>
    </w:p>
    <w:p w:rsidR="00C3126E" w:rsidRDefault="00C3126E" w:rsidP="00C3126E">
      <w:pPr>
        <w:pStyle w:val="NormalWeb"/>
      </w:pPr>
      <w:r>
        <w:rPr>
          <w:rStyle w:val="Strong"/>
        </w:rPr>
        <w:t>Step 1:</w:t>
      </w:r>
    </w:p>
    <w:p w:rsidR="00C3126E" w:rsidRDefault="00C3126E" w:rsidP="00C3126E">
      <w:pPr>
        <w:pStyle w:val="NormalWeb"/>
      </w:pPr>
      <w:r>
        <w:t>Please fill out the form below by clicking on the link.</w:t>
      </w:r>
    </w:p>
    <w:p w:rsidR="00C3126E" w:rsidRDefault="00C3126E" w:rsidP="00C3126E">
      <w:pPr>
        <w:pStyle w:val="NormalWeb"/>
      </w:pPr>
      <w:r>
        <w:t>You can print and complete these forms by hand if you wish. There are paper copies in Student Services.</w:t>
      </w:r>
    </w:p>
    <w:p w:rsidR="00C3126E" w:rsidRDefault="00C3126E" w:rsidP="00C3126E">
      <w:pPr>
        <w:pStyle w:val="NormalWeb"/>
      </w:pPr>
      <w:hyperlink r:id="rId4" w:history="1">
        <w:r>
          <w:rPr>
            <w:rStyle w:val="Hyperlink"/>
          </w:rPr>
          <w:t>In-House Scholarship Application Form </w:t>
        </w:r>
      </w:hyperlink>
    </w:p>
    <w:p w:rsidR="00C3126E" w:rsidRDefault="00C3126E" w:rsidP="00C3126E">
      <w:pPr>
        <w:pStyle w:val="NormalWeb"/>
      </w:pPr>
      <w:hyperlink r:id="rId5" w:history="1">
        <w:r>
          <w:rPr>
            <w:rStyle w:val="Hyperlink"/>
          </w:rPr>
          <w:t>Awards Criteria</w:t>
        </w:r>
      </w:hyperlink>
    </w:p>
    <w:p w:rsidR="00C3126E" w:rsidRDefault="00C3126E" w:rsidP="00C3126E">
      <w:pPr>
        <w:pStyle w:val="NormalWeb"/>
      </w:pPr>
      <w:r>
        <w:rPr>
          <w:rStyle w:val="Strong"/>
        </w:rPr>
        <w:t>Step 2:</w:t>
      </w:r>
    </w:p>
    <w:p w:rsidR="00C3126E" w:rsidRDefault="00C3126E" w:rsidP="00C3126E">
      <w:pPr>
        <w:pStyle w:val="NormalWeb"/>
      </w:pPr>
      <w:r>
        <w:t>If you are applying for any of the scholarships with their own application form, please fill out that form and the In-House Scholarship Application Form in Step 1.</w:t>
      </w:r>
    </w:p>
    <w:p w:rsidR="00C3126E" w:rsidRDefault="00C3126E" w:rsidP="00C3126E">
      <w:pPr>
        <w:pStyle w:val="NormalWeb"/>
      </w:pPr>
      <w:r>
        <w:rPr>
          <w:rStyle w:val="Strong"/>
        </w:rPr>
        <w:t>NOT AVAILABLE 2020-2021 - ACT/UCT Turk Mahan Memorial Scholarship ($500):</w:t>
      </w:r>
      <w:r>
        <w:t xml:space="preserve"> given to a student enrolled in a </w:t>
      </w:r>
      <w:proofErr w:type="spellStart"/>
      <w:r>
        <w:t>post-secondary</w:t>
      </w:r>
      <w:proofErr w:type="spellEnd"/>
      <w:r>
        <w:t xml:space="preserve"> or </w:t>
      </w:r>
      <w:proofErr w:type="spellStart"/>
      <w:r>
        <w:t>apprenctice</w:t>
      </w:r>
      <w:proofErr w:type="spellEnd"/>
      <w:r>
        <w:t xml:space="preserve"> </w:t>
      </w:r>
      <w:proofErr w:type="gramStart"/>
      <w:r>
        <w:t>program</w:t>
      </w:r>
      <w:proofErr w:type="gramEnd"/>
    </w:p>
    <w:p w:rsidR="00C3126E" w:rsidRDefault="00C3126E" w:rsidP="00C3126E">
      <w:pPr>
        <w:pStyle w:val="NormalWeb"/>
      </w:pPr>
      <w:hyperlink r:id="rId6" w:history="1">
        <w:r>
          <w:rPr>
            <w:rStyle w:val="Hyperlink"/>
          </w:rPr>
          <w:t>ACT/UCT Turk Mahan Memorial Scholarship Information</w:t>
        </w:r>
      </w:hyperlink>
    </w:p>
    <w:p w:rsidR="00C3126E" w:rsidRDefault="00C3126E" w:rsidP="00C3126E">
      <w:pPr>
        <w:pStyle w:val="NormalWeb"/>
      </w:pPr>
      <w:hyperlink r:id="rId7" w:history="1">
        <w:r>
          <w:rPr>
            <w:rStyle w:val="Hyperlink"/>
          </w:rPr>
          <w:t>ACT/UCT Turk Mahan Memorial Scholarship Application Form</w:t>
        </w:r>
      </w:hyperlink>
    </w:p>
    <w:p w:rsidR="00C3126E" w:rsidRDefault="00C3126E" w:rsidP="00C3126E">
      <w:pPr>
        <w:pStyle w:val="NormalWeb"/>
      </w:pPr>
      <w:r>
        <w:rPr>
          <w:rStyle w:val="Strong"/>
        </w:rPr>
        <w:t>Chris Sorensen Art 30 Scholarship ($250):</w:t>
      </w:r>
      <w:r>
        <w:t xml:space="preserve"> Awarded annually to a student who has completed Art 30 and who has demonstrated a passion for the visual arts.</w:t>
      </w:r>
    </w:p>
    <w:p w:rsidR="00C3126E" w:rsidRDefault="00C3126E" w:rsidP="00C3126E">
      <w:pPr>
        <w:pStyle w:val="NormalWeb"/>
      </w:pPr>
      <w:r>
        <w:rPr>
          <w:rStyle w:val="Strong"/>
        </w:rPr>
        <w:t>Chris Sorensen Career &amp; Technology Scholarship ($250):</w:t>
      </w:r>
      <w:r>
        <w:t xml:space="preserve"> Awarded annually to a senior high student enrolled in CTS Mechanics, Fabrication or Construction who plans on pursuing a career in a trade. The recipient of the award should demonstrate a high level of desire to learn the trade through classroom participation and good work ethic. </w:t>
      </w:r>
    </w:p>
    <w:p w:rsidR="00C3126E" w:rsidRDefault="00C3126E" w:rsidP="00C3126E">
      <w:pPr>
        <w:pStyle w:val="NormalWeb"/>
      </w:pPr>
      <w:proofErr w:type="spellStart"/>
      <w:r>
        <w:rPr>
          <w:rStyle w:val="Strong"/>
        </w:rPr>
        <w:t>Dalin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Torresen</w:t>
      </w:r>
      <w:proofErr w:type="spellEnd"/>
      <w:r>
        <w:rPr>
          <w:rStyle w:val="Strong"/>
        </w:rPr>
        <w:t xml:space="preserve"> Leadership Scholarship ($250):</w:t>
      </w:r>
      <w:r>
        <w:t xml:space="preserve"> Awarded to two (one male, one female) students who have shown excellent character and leadership in the school and community. </w:t>
      </w:r>
    </w:p>
    <w:p w:rsidR="00C3126E" w:rsidRDefault="00C3126E" w:rsidP="00C3126E">
      <w:pPr>
        <w:pStyle w:val="NormalWeb"/>
      </w:pPr>
      <w:r>
        <w:rPr>
          <w:rStyle w:val="Strong"/>
        </w:rPr>
        <w:t>Elk Island ATA Local #28 Award ($500)</w:t>
      </w:r>
      <w:r>
        <w:t xml:space="preserve">: Awarded to a grade 12 student who has demonstrated a high level of achievement in high school and has received conditional acceptance to </w:t>
      </w:r>
      <w:proofErr w:type="spellStart"/>
      <w:r>
        <w:t>post-secondary</w:t>
      </w:r>
      <w:proofErr w:type="spellEnd"/>
      <w:r>
        <w:t xml:space="preserve"> in the Faculty of Education.</w:t>
      </w:r>
    </w:p>
    <w:p w:rsidR="00C3126E" w:rsidRDefault="00C3126E" w:rsidP="00C3126E">
      <w:pPr>
        <w:pStyle w:val="NormalWeb"/>
      </w:pPr>
      <w:hyperlink r:id="rId8" w:history="1">
        <w:r>
          <w:rPr>
            <w:rStyle w:val="Hyperlink"/>
          </w:rPr>
          <w:t>Elk Island ATA Local #28 Award Application Form</w:t>
        </w:r>
      </w:hyperlink>
    </w:p>
    <w:p w:rsidR="00C3126E" w:rsidRDefault="00C3126E" w:rsidP="00C3126E">
      <w:pPr>
        <w:pStyle w:val="NormalWeb"/>
      </w:pPr>
      <w:r>
        <w:rPr>
          <w:rStyle w:val="Strong"/>
        </w:rPr>
        <w:t>French Language Scholarship ($250):</w:t>
      </w:r>
      <w:r>
        <w:t xml:space="preserve"> Awarded to a Grade 12 student who has shown the most effort to improve her/his French language skills including use of the language in class, work ethic &amp; class participation.</w:t>
      </w:r>
    </w:p>
    <w:p w:rsidR="00C3126E" w:rsidRDefault="00C3126E" w:rsidP="00C3126E">
      <w:pPr>
        <w:pStyle w:val="NormalWeb"/>
      </w:pPr>
      <w:r>
        <w:rPr>
          <w:rStyle w:val="Strong"/>
        </w:rPr>
        <w:t xml:space="preserve">Kevin </w:t>
      </w:r>
      <w:proofErr w:type="spellStart"/>
      <w:r>
        <w:rPr>
          <w:rStyle w:val="Strong"/>
        </w:rPr>
        <w:t>Gaetz</w:t>
      </w:r>
      <w:proofErr w:type="spellEnd"/>
      <w:r>
        <w:rPr>
          <w:rStyle w:val="Strong"/>
        </w:rPr>
        <w:t xml:space="preserve"> Award ($ amount varies)</w:t>
      </w:r>
      <w:r>
        <w:t xml:space="preserve">: This award is awarded to a student who meets the entrance requirements for their choice of </w:t>
      </w:r>
      <w:proofErr w:type="spellStart"/>
      <w:r>
        <w:t>post-secondary</w:t>
      </w:r>
      <w:proofErr w:type="spellEnd"/>
      <w:r>
        <w:t xml:space="preserve"> studies, have financial need that would restrict the Student’s ability to pursue such </w:t>
      </w:r>
      <w:proofErr w:type="spellStart"/>
      <w:r>
        <w:t>post-secondary</w:t>
      </w:r>
      <w:proofErr w:type="spellEnd"/>
      <w:r>
        <w:t xml:space="preserve"> studies; together with perseverance and commitment to </w:t>
      </w:r>
      <w:proofErr w:type="spellStart"/>
      <w:r>
        <w:t>post-secondary</w:t>
      </w:r>
      <w:proofErr w:type="spellEnd"/>
      <w:r>
        <w:t xml:space="preserve"> education. Five awarded throughout EIPS. </w:t>
      </w:r>
      <w:r>
        <w:rPr>
          <w:rStyle w:val="Strong"/>
        </w:rPr>
        <w:t>Application due April 14th.</w:t>
      </w:r>
    </w:p>
    <w:p w:rsidR="00C3126E" w:rsidRDefault="00C3126E" w:rsidP="00C3126E">
      <w:pPr>
        <w:pStyle w:val="NormalWeb"/>
      </w:pPr>
      <w:hyperlink r:id="rId9" w:history="1">
        <w:r>
          <w:rPr>
            <w:rStyle w:val="Hyperlink"/>
          </w:rPr>
          <w:t xml:space="preserve">Kevin </w:t>
        </w:r>
        <w:proofErr w:type="spellStart"/>
        <w:r>
          <w:rPr>
            <w:rStyle w:val="Hyperlink"/>
          </w:rPr>
          <w:t>Gaetz</w:t>
        </w:r>
        <w:proofErr w:type="spellEnd"/>
        <w:r>
          <w:rPr>
            <w:rStyle w:val="Hyperlink"/>
          </w:rPr>
          <w:t xml:space="preserve"> Award Details</w:t>
        </w:r>
      </w:hyperlink>
    </w:p>
    <w:p w:rsidR="00C3126E" w:rsidRDefault="00C3126E" w:rsidP="00C3126E">
      <w:pPr>
        <w:pStyle w:val="NormalWeb"/>
      </w:pPr>
      <w:r>
        <w:rPr>
          <w:rStyle w:val="Strong"/>
        </w:rPr>
        <w:t>Merit Contractors Association Award ($300)</w:t>
      </w:r>
      <w:r>
        <w:t>: Awarded to a hardworking Grade 12 student enrolled in Career &amp; Technology Studies, specifically Construction.</w:t>
      </w:r>
    </w:p>
    <w:p w:rsidR="00C3126E" w:rsidRDefault="00C3126E" w:rsidP="00C3126E">
      <w:pPr>
        <w:pStyle w:val="NormalWeb"/>
      </w:pPr>
      <w:r>
        <w:rPr>
          <w:rStyle w:val="Strong"/>
        </w:rPr>
        <w:t>Premier's Citizenship Award:</w:t>
      </w:r>
      <w:r>
        <w:t xml:space="preserve"> Students apply after being nominated by a Guidance Counsellor. Students must have displayed outstanding characteristics in citizenship, leadership, and community service, and/or engagement in volunteer work. (Student receives a certificate and a letter from the Premier)</w:t>
      </w:r>
    </w:p>
    <w:p w:rsidR="00C3126E" w:rsidRDefault="00C3126E" w:rsidP="00C3126E">
      <w:pPr>
        <w:pStyle w:val="NormalWeb"/>
      </w:pPr>
      <w:hyperlink r:id="rId10" w:history="1">
        <w:r>
          <w:rPr>
            <w:rStyle w:val="Hyperlink"/>
          </w:rPr>
          <w:t>Premier's Citizenship Award Application Form</w:t>
        </w:r>
      </w:hyperlink>
    </w:p>
    <w:p w:rsidR="00C3126E" w:rsidRDefault="00C3126E" w:rsidP="00C3126E">
      <w:pPr>
        <w:pStyle w:val="NormalWeb"/>
      </w:pPr>
      <w:r>
        <w:rPr>
          <w:rStyle w:val="Strong"/>
        </w:rPr>
        <w:t>RICOH Works Scholarship ($500):</w:t>
      </w:r>
      <w:r>
        <w:t xml:space="preserve"> Awarded to a graduating Grade 12 student demonstrating Work Ethic, Optimism, Resilience, Knowledge and Success. Created for a student who has overcome some level of adversity and is deserving of support in his/her pursuit of further learning. </w:t>
      </w:r>
      <w:r>
        <w:rPr>
          <w:rStyle w:val="Strong"/>
        </w:rPr>
        <w:t>Application due April 14th</w:t>
      </w:r>
      <w:r>
        <w:t>.</w:t>
      </w:r>
    </w:p>
    <w:p w:rsidR="00C3126E" w:rsidRDefault="00C3126E" w:rsidP="00C3126E">
      <w:pPr>
        <w:pStyle w:val="NormalWeb"/>
      </w:pPr>
      <w:hyperlink r:id="rId11" w:history="1">
        <w:r>
          <w:rPr>
            <w:rStyle w:val="Hyperlink"/>
          </w:rPr>
          <w:t>RICOH WORKS Scholarship Information</w:t>
        </w:r>
      </w:hyperlink>
    </w:p>
    <w:p w:rsidR="00C3126E" w:rsidRDefault="00C3126E" w:rsidP="00C3126E">
      <w:pPr>
        <w:pStyle w:val="NormalWeb"/>
      </w:pPr>
      <w:hyperlink r:id="rId12" w:history="1">
        <w:r>
          <w:rPr>
            <w:rStyle w:val="Hyperlink"/>
          </w:rPr>
          <w:t>RICOH WORKS Scholarship Application Requirements</w:t>
        </w:r>
      </w:hyperlink>
    </w:p>
    <w:p w:rsidR="00C3126E" w:rsidRDefault="00C3126E" w:rsidP="00C3126E">
      <w:pPr>
        <w:pStyle w:val="NormalWeb"/>
      </w:pPr>
      <w:r>
        <w:rPr>
          <w:rStyle w:val="Strong"/>
        </w:rPr>
        <w:t>Rotary Club Vocational Award ($500)</w:t>
      </w:r>
      <w:r>
        <w:t xml:space="preserve">: Awarded to a student who has made a significant improvement in overall achievement from grade 10-12 and has definite career focus – requires </w:t>
      </w:r>
      <w:proofErr w:type="spellStart"/>
      <w:r>
        <w:t>post-secondary</w:t>
      </w:r>
      <w:proofErr w:type="spellEnd"/>
      <w:r>
        <w:t xml:space="preserve"> conditional acceptance.</w:t>
      </w:r>
    </w:p>
    <w:p w:rsidR="00C3126E" w:rsidRDefault="00C3126E" w:rsidP="00C3126E">
      <w:pPr>
        <w:pStyle w:val="NormalWeb"/>
      </w:pPr>
      <w:r>
        <w:rPr>
          <w:rStyle w:val="Strong"/>
        </w:rPr>
        <w:t>NOT AVAILABLE  2020-2021 - Sherwood Park Breakfast Lions Club Bursary ($ amount varies):</w:t>
      </w:r>
      <w:r>
        <w:t xml:space="preserve"> Awarded to a grad who has voluntarily committed tie to school and community.</w:t>
      </w:r>
    </w:p>
    <w:p w:rsidR="00C3126E" w:rsidRDefault="00C3126E" w:rsidP="00C3126E">
      <w:pPr>
        <w:pStyle w:val="NormalWeb"/>
      </w:pPr>
      <w:r>
        <w:rPr>
          <w:rStyle w:val="Strong"/>
        </w:rPr>
        <w:t>Sherwood Park Elks Scholarship ($400)</w:t>
      </w:r>
      <w:r>
        <w:t xml:space="preserve">: Awarded to an EIPS grad who commitment to volunteerism and involvement in school and community. Must have </w:t>
      </w:r>
      <w:proofErr w:type="spellStart"/>
      <w:r>
        <w:t>post-secondary</w:t>
      </w:r>
      <w:proofErr w:type="spellEnd"/>
      <w:r>
        <w:t xml:space="preserve"> conditional acceptance. Students with financial need will be given consideration.</w:t>
      </w:r>
    </w:p>
    <w:p w:rsidR="00C3126E" w:rsidRDefault="00C3126E" w:rsidP="00C3126E">
      <w:pPr>
        <w:pStyle w:val="NormalWeb"/>
      </w:pPr>
      <w:hyperlink r:id="rId13" w:history="1">
        <w:r>
          <w:rPr>
            <w:rStyle w:val="Hyperlink"/>
          </w:rPr>
          <w:t>Sherwood Park Elks Scholarship Information</w:t>
        </w:r>
      </w:hyperlink>
    </w:p>
    <w:p w:rsidR="00C3126E" w:rsidRDefault="00C3126E" w:rsidP="00C3126E">
      <w:pPr>
        <w:pStyle w:val="NormalWeb"/>
      </w:pPr>
      <w:hyperlink r:id="rId14" w:history="1">
        <w:r>
          <w:rPr>
            <w:rStyle w:val="Hyperlink"/>
          </w:rPr>
          <w:t>Sherwood Park Elks Scholarship Application Form</w:t>
        </w:r>
      </w:hyperlink>
    </w:p>
    <w:p w:rsidR="00C3126E" w:rsidRDefault="00C3126E" w:rsidP="00C3126E">
      <w:pPr>
        <w:pStyle w:val="NormalWeb"/>
      </w:pPr>
      <w:r>
        <w:rPr>
          <w:rStyle w:val="Strong"/>
        </w:rPr>
        <w:t>Sr. High Leadership Award ($100):</w:t>
      </w:r>
      <w:r>
        <w:t xml:space="preserve"> Awarded to a student who demonstrates leadership qualities both through voluntary &amp; academic actions.</w:t>
      </w:r>
    </w:p>
    <w:p w:rsidR="00C3126E" w:rsidRDefault="00C3126E" w:rsidP="00C3126E">
      <w:pPr>
        <w:pStyle w:val="NormalWeb"/>
      </w:pPr>
      <w:r>
        <w:t> </w:t>
      </w:r>
    </w:p>
    <w:p w:rsidR="00C3126E" w:rsidRDefault="00C3126E"/>
    <w:sectPr w:rsidR="00C31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6E"/>
    <w:rsid w:val="00C3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A726"/>
  <w15:chartTrackingRefBased/>
  <w15:docId w15:val="{5C799E01-A188-43A9-8DFB-E62C9CE4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126E"/>
    <w:rPr>
      <w:b/>
      <w:bCs/>
    </w:rPr>
  </w:style>
  <w:style w:type="character" w:styleId="Emphasis">
    <w:name w:val="Emphasis"/>
    <w:basedOn w:val="DefaultParagraphFont"/>
    <w:uiPriority w:val="20"/>
    <w:qFormat/>
    <w:rsid w:val="00C3126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31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drossan.ca/download/237034" TargetMode="External"/><Relationship Id="rId13" Type="http://schemas.openxmlformats.org/officeDocument/2006/relationships/hyperlink" Target="http://www.ardrossan.ca/download/2371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drossan.ca/download/237166" TargetMode="External"/><Relationship Id="rId12" Type="http://schemas.openxmlformats.org/officeDocument/2006/relationships/hyperlink" Target="http://www.ardrossan.ca/download/23725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rdrossan.ca/download/236990" TargetMode="External"/><Relationship Id="rId11" Type="http://schemas.openxmlformats.org/officeDocument/2006/relationships/hyperlink" Target="http://www.ardrossan.ca/download/237358" TargetMode="External"/><Relationship Id="rId5" Type="http://schemas.openxmlformats.org/officeDocument/2006/relationships/hyperlink" Target="http://www.ardrossan.ca/download/23696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rdrossan.ca/download/237040" TargetMode="External"/><Relationship Id="rId4" Type="http://schemas.openxmlformats.org/officeDocument/2006/relationships/hyperlink" Target="http://www.ardrossan.ca/download/237286" TargetMode="External"/><Relationship Id="rId9" Type="http://schemas.openxmlformats.org/officeDocument/2006/relationships/hyperlink" Target="http://www.ardrossan.ca/download/237050" TargetMode="External"/><Relationship Id="rId14" Type="http://schemas.openxmlformats.org/officeDocument/2006/relationships/hyperlink" Target="http://www.ardrossan.ca/download/237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Tamia Richardson AJS</dc:creator>
  <cp:keywords/>
  <dc:description/>
  <cp:lastModifiedBy>Tamia Richardson AJS</cp:lastModifiedBy>
  <cp:revision>1</cp:revision>
  <dcterms:created xsi:type="dcterms:W3CDTF">2021-02-22T17:51:00Z</dcterms:created>
  <dcterms:modified xsi:type="dcterms:W3CDTF">2021-02-22T17:56:00Z</dcterms:modified>
</cp:coreProperties>
</file>